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 66° Süd</w:t>
      </w:r>
    </w:p>
    <w:p>
      <w:pPr>
        <w:jc w:val="center"/>
      </w:pPr>
      <w:r>
        <w:rPr>
          <w:rFonts w:ascii="Arial" w:hAnsi="Arial" w:eastAsia="Arial" w:cs="Arial"/>
          <w:sz w:val="26"/>
          <w:szCs w:val="26"/>
          <w:b/>
        </w:rPr>
        <w:t xml:space="preserve">25 Jan - 08 Feb 2026</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(25. Jan.):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(26. Jan.):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(27. bis 28. Jan.): 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5-12 (29. Jan. bis 05. Febr.): Südshetlandinseln und die Antarktische Halbinsel</w:t>
            </w:r>
          </w:p>
          <w:p>
            <w:pPr/>
            <w:r>
              <w:rPr/>
              <w:t xml:space="preserve">	 In den nächsten Tagen werden wir die Süd-Shetland-Inseln und die Antarktische Halbinsel eingehend erforschen. Diese Region bietet einige der beeindruckendsten Landschaften der Welt und die besten Tierbeobachtungsmöglichkeiten in der Antarktis. Geschützte Buchten und Kanäle glitzern im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Meeressäugern und lebhaften Pinguinkolonien. Wir planen, den berühmten Lemaire-Kanal zu durchqueren, der auch als Kodak Gap" bekannt ist, weil sich in dem schmalen Kanal fotogen das Bild der schneebedeckten Berge spiegelt.</w:t>
            </w:r>
          </w:p>
          <w:p>
            <w:pPr/>
            <w:r>
              <w:rPr/>
              <w:t xml:space="preserve">	 Auf dieser besonderen Kreuzfahrt haben wir zusätzliche Tage, um noch weiter nach Süden vorzudringen und zu versuchen, den antarktischen Polarkreis zu überqueren. Die erhabenen Eislandschaften im Crystal Sound und darüber hinaus sind besonders karg, das Wetter ist besonders wild, und die Gewässer sind voll von sich ständig verschiebendem Eis. Nur sehr wenige Menschen haben sich so weit in den Süden gewagt. Dies ist eine echte Expedition.</w:t>
            </w:r>
          </w:p>
          <w:p>
            <w:pPr/>
            <w:r>
              <w:rPr/>
              <w:t xml:space="preserve">	 Überall auf den Inseln und auf dem Festland finden wir nistende Kolonien von Eselspinguinen, Zügelpinguinen und Adéliepinguinen, manchmal nebeneinander. Es ist eine dramatische Zeit in den Kolonien. Während einige Eltern im Nest bleiben, um sich vor Skua-Angriffen zu schützen, gehen andere auf Fischfang in den Meeren, die von räuberischen Seeleoparden und Killerwalen bewacht werden. In der Zwischenzeit beginnen die flauschigen Küken, ihre Nester zu verlassen. Auch Buckel- und Zwergwale sind zu dieser Zeit in großer Zahl eingetroffen, und die Fressorgie ist in vollem Gange. Krabbenfresser- und Weddellrobben sind in diesen Gewässern zahlreich vertreten.</w:t>
            </w:r>
          </w:p>
          <w:p>
            <w:pPr/>
            <w:r>
              <w:rPr/>
              <w:t xml:space="preserve">	 In dieser zerklüfteten und doch leicht zugänglichen Umgebung lassen sich die großartigen Tierbeobachtungen am besten durch aktive Abenteuer ergänzen. Für Seekajakfahrer bieten die artenreichen Gewässer der Antarktis viele Gelegenheiten, mit Robben und Pinguinen in einigen der schönsten Wasserstraßen der Welt zu paddeln. Um das Beste aus Ihrer Zeit auf dem Weißen Kontinent zu machen, können Sie auch eine Nacht im Zelt an Land verbringen, umgeben von der ungezähmten antarktischen Natur.</w:t>
            </w:r>
          </w:p>
          <w:p>
            <w:pPr/>
            <w:r>
              <w:rPr/>
              <w:t xml:space="preserve">	 Das ist Expedition in ihrer authentischsten Form. Unsere genaue Route und die Erkundungsmöglichkeiten werden von Wetter und Eis bestimmt. Unser erfahrener Kapitän und Expeditionsleiter wird die Pläne ständig anpassen, um die Bedingungen in dieser anspruchsvollen polaren Umgebung optimal zu nutzen. Mit mehr als 17 Stunden Tageslicht pro Tag nutzen wir jede Gelegenheit, um auf Landausflügen und Zodiac-Fahrten hervorragende Tierbeobachtungen und eine atemberaubende Landschaft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13-14 (06. bis 07. Febr.): 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 (08. Febr.): Ausschiffung in Ushuaia, Argentinien</w:t>
            </w:r>
          </w:p>
          <w:p>
            <w:pPr/>
            <w:r>
              <w:rPr/>
              <w:t xml:space="preserve">	 Nach der frühen Ankunft in Ushuaia und nach dem Frühstück heißt es Abschied nehmen. Ein Gruppentransfer bringt Sie je nach Wunsch zum Flughafen oder zum Stadtzentrum. Sie werden unvergessliche Erinnerungen mit nach Hause nehmen und vielleicht schon Ihre Rückkehr in die polaren Regionen planen!</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3.155,- EUR pro Person </w:t>
            </w:r>
          </w:p>
          <w:p>
            <w:pPr/>
            <w:r>
              <w:rPr/>
              <w:t xml:space="preserve"> </w:t>
            </w:r>
          </w:p>
          <w:p>
            <w:pPr/>
            <w:r>
              <w:rPr/>
              <w:t xml:space="preserve"> </w:t>
            </w:r>
          </w:p>
          <w:p>
            <w:pPr/>
            <w:r>
              <w:rPr/>
              <w:t xml:space="preserve"> </w:t>
            </w:r>
            <w:r>
              <w:rPr/>
              <w:t xml:space="preserve">	Preis für das An-/Abreisepaket für Alleinreisende: 3.615,-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Ushuaia, 2x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300 €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D114A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2026-08-12T22:49:09+03:00</dcterms:created>
  <dcterms:modified xsi:type="dcterms:W3CDTF">2026-08-12T22:49:09+03:00</dcterms:modified>
</cp:coreProperties>
</file>

<file path=docProps/custom.xml><?xml version="1.0" encoding="utf-8"?>
<Properties xmlns="http://schemas.openxmlformats.org/officeDocument/2006/custom-properties" xmlns:vt="http://schemas.openxmlformats.org/officeDocument/2006/docPropsVTypes"/>
</file>