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Falklandinseln &amp; Südgeorgien</w:t>
      </w:r>
    </w:p>
    <w:p>
      <w:pPr>
        <w:jc w:val="center"/>
      </w:pPr>
      <w:r>
        <w:rPr>
          <w:rFonts w:ascii="Arial" w:hAnsi="Arial" w:eastAsia="Arial" w:cs="Arial"/>
          <w:sz w:val="32"/>
          <w:szCs w:val="32"/>
          <w:b/>
        </w:rPr>
        <w:t xml:space="preserve">Fotoreise Südgeorgien</w:t>
      </w:r>
    </w:p>
    <w:p>
      <w:pPr>
        <w:jc w:val="center"/>
      </w:pPr>
      <w:r>
        <w:rPr>
          <w:rFonts w:ascii="Arial" w:hAnsi="Arial" w:eastAsia="Arial" w:cs="Arial"/>
          <w:sz w:val="26"/>
          <w:szCs w:val="26"/>
          <w:b/>
        </w:rPr>
        <w:t xml:space="preserve">19 Okt - 02 Nov 2024</w:t>
      </w:r>
    </w:p>
    <w:p>
      <w:pPr>
        <w:jc w:val="center"/>
      </w:pPr>
      <w:r>
        <w:rPr>
          <w:rFonts w:ascii="Arial" w:hAnsi="Arial" w:eastAsia="Arial" w:cs="Arial"/>
          <w:sz w:val="26"/>
          <w:szCs w:val="26"/>
          <w:b/>
        </w:rPr>
        <w:t xml:space="preserve">15 Tage</w:t>
      </w:r>
    </w:p>
    <w:p>
      <w:pPr>
        <w:jc w:val="center"/>
      </w:pPr>
      <w:r>
        <w:rPr>
          <w:rFonts w:ascii="Arial" w:hAnsi="Arial" w:eastAsia="Arial" w:cs="Arial"/>
          <w:sz w:val="26"/>
          <w:szCs w:val="26"/>
          <w:b/>
        </w:rPr>
        <w:t xml:space="preserve">Einschiffung: Stanley (Falklandinseln)</w:t>
      </w:r>
    </w:p>
    <w:p>
      <w:pPr>
        <w:jc w:val="center"/>
      </w:pPr>
      <w:r>
        <w:rPr>
          <w:rFonts w:ascii="Arial" w:hAnsi="Arial" w:eastAsia="Arial" w:cs="Arial"/>
          <w:sz w:val="26"/>
          <w:szCs w:val="26"/>
          <w:b/>
        </w:rPr>
        <w:t xml:space="preserve">Ausschiffung: Stanley (Falklandinseln)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9" o:title=""/>
                </v:shape>
              </w:pict>
            </w:r>
            <w:r>
              <w:rPr>
                <w:rFonts w:ascii="Arial" w:hAnsi="Arial" w:eastAsia="Arial" w:cs="Arial"/>
                <w:sz w:val="22"/>
                <w:szCs w:val="22"/>
                <w:b/>
              </w:rPr>
              <w:t xml:space="preserve">Tag 0: Ankunft in Santiago</w:t>
            </w:r>
          </w:p>
          <w:p>
            <w:pPr/>
            <w:r>
              <w:rPr/>
              <w:t xml:space="preserve">Wir empfehlen unseren Gästen, einen Tag früher nach Santiago de Chile anzureisen, damit sie sich nach einem langen Flug gut erholen können, bevor unser subantarktisches Abenteuer beginnt. Eine Vorübernachtung ist nicht im Reisepreis inbegriffen, wir empfehlen jedoch aufgrund der günstigen Lage das Holiday Inn Hotel direkt am Flughafen-Terminal.</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Flug nach Stanley, Falklandinseln. Einschiffung</w:t>
            </w:r>
          </w:p>
          <w:p>
            <w:pPr/>
            <w:r>
              <w:rPr/>
              <w:t xml:space="preserve">	 Unsere Expedition beginnt am frühen Morgen am Flughafen von Santiago de Chile, von wo aus wir mit einem Transferflug zu den Falklandinseln reisen. Weniger Seetage bedeuten auch mehr Zeit für Anlandungen und Fotografie.</w:t>
            </w:r>
          </w:p>
          <w:p>
            <w:pPr/>
            <w:r>
              <w:rPr/>
              <w:t xml:space="preserve">	Willkommen in Stanley, der Hauptstadt der Falklandinseln! Am Nachmittag werden Sie zur Anlegestelle gebracht, wo wir Sie herzlich an Bord unseres erstklassigen Expeditionsschiffs MS SEA SPIRIT begrüßen. Machen Sie es sich in Ihrem Zuhause bequem und freuen Sie sich auf Ihr bevorstehendes außergewöhnliches Abenteuer.</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2-3: An Bord von MS Sea Spirit</w:t>
            </w:r>
          </w:p>
          <w:p>
            <w:pPr/>
            <w:r>
              <w:rPr/>
              <w:t xml:space="preserve">Auf unserer Seereise nach Osten in Richtung Südgeorgien werden wir eine unglaubliche Tierwelt beobachten können. Wir überqueren zudem die Antarktische Konvergenz, die Nordgrenze des Südlichen Ozeans.Nutzen Sie Ihre Zeit an Bord! Nehmen Sie an interessanten Briefings und Vorträgen unseres Expertenteams teil und bereiten Sie sich auf Ihre Ankunft in Südgeorgien vor.</w:t>
            </w:r>
          </w:p>
          <w:p>
            <w:pPr/>
            <w:r>
              <w:rPr/>
              <w:t xml:space="preserve">Diese Expeditionskreuzfahrt wurde für Fotografen aller Erfahrungsstufen konzipiert. Nutzen Sie also die Gelegenheit, neue Freunde zu finden, sich über Ihre Fotoerfahrungen auszutauschen und an unseren Master Classes für Fotografie teilzunehmen. In unserer gemütlichen Bar, im Restaurant oder in der Lounge lässt es sich bestens über Equipment, Brennweiten und Belichtung diskutieren.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4-12: Entdeckungsreise auf Südgeorgien</w:t>
            </w:r>
          </w:p>
          <w:p>
            <w:pPr/>
            <w:r>
              <w:rPr/>
              <w:t xml:space="preserve">Südgeorgien ist der weltweit beste Ort für Tier- und Landschaftsfotografen. Wir bringen Sie zu außergewöhnlichen Orten mit optimalem Licht. Die Inselgruppe ist die Heimat von Hunderttausenden von Königspinguinen, was Südgeorgien zum perfekten Ort macht, um diese wunderbaren Geschöpfe zu fotografieren. Wir werden versuchen, die schönsten Sehenswürdigkeiten wie Gold Harbour, Cooper Bay, Drygalski Fjord und andere großartige Orte, wie zum Beispiel die Strände von Salisbury Plain und St. Andrews Bay, wo sich über 100.000 Seeelefanten und drei Millionen Pelzrobben zwischen unzähligen Pinguinen tummeln, zu besuchen.</w:t>
            </w:r>
          </w:p>
          <w:p>
            <w:pPr/>
            <w:r>
              <w:rPr/>
              <w:t xml:space="preserve">Die reichen Gewässer um Südgeorgien werden auch von einer immer größeren Zahl von Walen bewohnt. Die historische Walfangstation Grytviken beherbergt heute das hervorragende South Georgia Museum, das vom South Georgia Heritage Trust verwaltet wird. Hier befindet sich auch die letzte Ruhestätte des legendären Polarforschers Ernest Shackleton.</w:t>
            </w:r>
          </w:p>
          <w:p>
            <w:pPr/>
            <w:r>
              <w:rPr/>
              <w:t xml:space="preserve">Unsere konkrete Route und die Erkundungsmöglichkeiten und Anlandungsstellen auf Südgeorgien hängen jedoch stark von den Wetterbedingungen ab, denen wir hier begegnen. Unser erfahrener Kapitän und Expeditionsleiter legen die Reiseroute fest und passen die Pläne laufend an die Bedingungen und Möglichkeiten an. Sie können sicher sein, dass wir die Umstände, die uns die Natur in dieser wilden und abgelegenen Ecke der Welt bietet, bestmöglich ausnutzen werden. Wir nutzen jede sichere Gelegenheit, um an diesem erstaunlichen Ort an Land zu gehen und die besten Fotos von der Tierwelt zu machen.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13-14: Rückkehr zu den Falklandinseln</w:t>
            </w:r>
          </w:p>
          <w:p>
            <w:pPr/>
            <w:r>
              <w:rPr/>
              <w:t xml:space="preserve">	Es ist an der Zeit, zurück zu den Falklandinseln zu fahren. Unsere Abenteuer sind jedoch noch nicht zu Ende. Auf dem Weg dorthin kommen wir an den abgelegenen, mit Seevögeln bewachsenen Shag Rocks vorbei (halten Sie Ihre Kameras bereit!). Es ist auch Zeit für Feierlichkeiten wie den Abschiedscocktail des Kapitäns und die Diashow zum Abschluss der Reise. Wir werden unsere Eindrücke austauschen, all die großartigen Fotos betrachten, die wir gemacht haben, und die gute Gesellschaft von neuen Freunden genießen.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15: Ausschiffung in Stanley. Flug nach Santiago</w:t>
            </w:r>
          </w:p>
          <w:p>
            <w:pPr/>
            <w:r>
              <w:rPr/>
              <w:t xml:space="preserve">Unser Abenteuer endet in Port Stanley. Nach dem Frühstück gehen Sie von Bord und werden zum Flughafen gebracht. Wir wünschen Ihnen einen guten Flug nach Santiago. Wir empfehlen Ihnen, die wunderbare Hauptstadt Chiles zu erkunden und hier noch etwas Zeit zu verbringen. Jetzt, wo sich die ersten Emotionen gelegt haben, haben Sie Zeit, auf Ihr unvergessliches subantarktisches Erlebnis zurückzublicken und vielleicht schon Pläne für Ihr nächstes Polarabenteuer zu schmieden?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5"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6"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7"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4" o:title=""/>
                </v:shape>
              </w:pict>
            </w:r>
          </w:p>
        </w:tc>
        <w:tc>
          <w:tcPr>
            <w:tcW w:w="6000" w:type="dxa"/>
          </w:tcPr>
          <w:p>
            <w:pPr/>
            <w:r>
              <w:rPr>
                <w:rFonts w:ascii="Arial" w:hAnsi="Arial" w:eastAsia="Arial" w:cs="Arial"/>
                <w:sz w:val="32"/>
                <w:szCs w:val="32"/>
                <w:b/>
              </w:rPr>
              <w:t xml:space="preserve">Anreisepaket</w:t>
            </w:r>
          </w:p>
          <w:p>
            <w:pPr/>
            <w:r>
              <w:rPr/>
              <w:t xml:space="preserve">	 Jetzt auch buchbar das An-Abreisepaket passend zur Expeditionsreise ab/ bis Deutschland*.</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 je nach Auslastung der Fluggeräte kann ggf. ein Zuschlag anfallen. Für Flüge ab Österreich und der Schweiz fällt möglicherweise ein Aufpreis an.</w:t>
            </w:r>
          </w:p>
          <w:p>
            <w:pPr/>
            <w:r>
              <w:rPr/>
              <w:t xml:space="preserve"> </w:t>
            </w:r>
            <w:r>
              <w:rPr/>
              <w:t xml:space="preserve">Preis für das An-/Abreisepaket bei zwei oder mehr gemeinsam reisenden Personen: 2.165,- EUR pro Person </w:t>
            </w:r>
          </w:p>
          <w:p>
            <w:pPr/>
            <w:r>
              <w:rPr/>
              <w:t xml:space="preserve"> </w:t>
            </w:r>
          </w:p>
          <w:p>
            <w:pPr/>
            <w:r>
              <w:rPr/>
              <w:t xml:space="preserve"> </w:t>
            </w:r>
          </w:p>
          <w:p>
            <w:pPr/>
            <w:r>
              <w:rPr/>
              <w:t xml:space="preserve"> </w:t>
            </w:r>
            <w:r>
              <w:rPr/>
              <w:t xml:space="preserve">	Preis für das An-/Abreisepaket für Alleinreisende: 2.355,- EUR</w:t>
            </w:r>
          </w:p>
          <w:p>
            <w:pPr/>
            <w:r>
              <w:rPr/>
              <w:t xml:space="preserve"> </w:t>
            </w:r>
            <w:r>
              <w:rPr/>
              <w:t xml:space="preserve">Im An-/Abreisepaket enthalten</w:t>
            </w:r>
            <w:r>
              <w:rPr/>
              <w:t xml:space="preserve">: Flug in der Economy Class mit Lufthansa oder ähnlich nach Santiago de Chile und zurück, zwei Übernachtungen mit Frühstück im Hotel am Flughafen von Santiago de Chile.</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5"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Flüge nach Stanley am Tag der Einschiffung und Ausschiffung - Hin- und Rückflug von/nach Santiago de Chile</w:t>
            </w:r>
          </w:p>
          <w:p>
            <w:pPr/>
            <w:r>
              <w:rPr/>
              <w:t xml:space="preserve">Flughafensteuer für den Flughafen in Stanley</w:t>
            </w:r>
          </w:p>
          <w:p>
            <w:pPr/>
            <w:r>
              <w:rPr/>
              <w:t xml:space="preserve">Gruppentransfer zum Schiff für die Einschiffung an Tag 1</w:t>
            </w:r>
          </w:p>
          <w:p>
            <w:pPr/>
            <w:r>
              <w:rPr/>
              <w:t xml:space="preserve">Gruppentransfer zum Flughafen direkt nach der Ausschiffung</w:t>
            </w:r>
          </w:p>
          <w:p>
            <w:pPr/>
            <w:r>
              <w:rPr/>
              <w:t xml:space="preserve">Unterbringung in der gebuchten Kabinenkategorie</w:t>
            </w:r>
          </w:p>
          <w:p>
            <w:pPr/>
            <w:r>
              <w:rPr/>
              <w:t xml:space="preserve">Alle Mahlzeiten an Bord während der Reise (FR/M/A)</w:t>
            </w:r>
          </w:p>
          <w:p>
            <w:pPr/>
            <w:r>
              <w:rPr/>
              <w:t xml:space="preserve">24-Stunden Wasser-, Tee- und Kaffeestation an Bord</w:t>
            </w:r>
          </w:p>
          <w:p>
            <w:pPr/>
            <w:r>
              <w:rPr/>
              <w:t xml:space="preserve">Alle geplanten Landgänge, Zodiacfahrten, Ausflüge lt. Programm (eis- bzw. wetterabhängig)</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Hafengebühren</w:t>
            </w:r>
          </w:p>
          <w:p>
            <w:pPr/>
            <w:r>
              <w:rPr/>
              <w:t xml:space="preserve">Informationsmaterial vor der Reise</w:t>
            </w:r>
          </w:p>
          <w:p>
            <w:pPr/>
            <w:r>
              <w:rPr/>
              <w:t xml:space="preserve">Digitales Logbuch der Reise</w:t>
            </w:r>
          </w:p>
          <w:p>
            <w:pPr/>
            <w:r>
              <w:rPr/>
              <w:t xml:space="preserve">Wi-fi an Bord</w:t>
            </w:r>
          </w:p>
          <w:p>
            <w:pPr/>
            <w:r>
              <w:rPr/>
              <w:t xml:space="preserve">IAATO-Gebühren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Hotelübernachtung vor der Reise am Tag 0</w:t>
            </w:r>
          </w:p>
          <w:p>
            <w:pPr/>
            <w:r>
              <w:rPr/>
              <w:t xml:space="preserve">Es kann ein Treibstoffzuschlag erhoben werden</w:t>
            </w:r>
          </w:p>
          <w:p>
            <w:pPr/>
            <w:r>
              <w:rPr/>
              <w:t xml:space="preserve">Flug An- und Abreise nach/vonSantiago de Chile</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für alkoholische- oder Soft-Getränke,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26"/>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png"/><Relationship Id="rId2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2026-08-22T20:45:59+00:00</dcterms:created>
  <dcterms:modified xsi:type="dcterms:W3CDTF">2026-08-22T20:45:59+00:00</dcterms:modified>
</cp:coreProperties>
</file>

<file path=docProps/custom.xml><?xml version="1.0" encoding="utf-8"?>
<Properties xmlns="http://schemas.openxmlformats.org/officeDocument/2006/custom-properties" xmlns:vt="http://schemas.openxmlformats.org/officeDocument/2006/docPropsVTypes"/>
</file>