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Berührungen mit dem sechsten Kontinent</w:t>
      </w:r>
    </w:p>
    <w:p>
      <w:pPr>
        <w:jc w:val="center"/>
      </w:pPr>
      <w:r>
        <w:rPr>
          <w:rFonts w:ascii="Arial" w:hAnsi="Arial" w:eastAsia="Arial" w:cs="Arial"/>
          <w:sz w:val="26"/>
          <w:szCs w:val="26"/>
          <w:b/>
        </w:rPr>
        <w:t xml:space="preserve">18 Feb - 01 Mär 2023</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Willkommen in Ushuaia, der südlichsten Stadt der Welt und dem Ausgangspunkt Ihrer Expeditionskreuzfahrt. Die Unterbringung im Hotel ist durch Poseidon Expeditions organisiert und im Preis inbegriffen. Der Rest des Tages steht Ihnen zur freien Verfügung: Das Stadtzentrum von Ushuaia bietet schöne Souvenirläden und eine große Auswahl an Restaurants.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Überquerung der Drakepassage</w:t>
            </w:r>
          </w:p>
          <w:p>
            <w:pPr/>
            <w:r>
              <w:rPr/>
              <w:t xml:space="preserve">	 Nach einer faszinierenden Zeit in der Antarktis überqueren Sie erneut die Drakepassage. Vorträge und Workshops des Expeditionsteams und der gemütliche Aufenthalt an Bord lassen die Tage schnell vergehen. Genießen Sie einen Rückblick auf die Reise mit der Bildershow des Fotografen.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werden.Aufgrund der aktuellen Erhöhungen des Preises für Marine Gasöl (MGO - Marine Gas Oil) kann ein Treibstoffzuschlag pro Passagier für die Antarktis Saison 2022/23 an Bord fällig werden. Dieser wird bis 20 Tage vor Abfahrt kommuniziert.</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2026-09-06T22:34:45+00:00</dcterms:created>
  <dcterms:modified xsi:type="dcterms:W3CDTF">2026-09-06T22:34:45+00:00</dcterms:modified>
</cp:coreProperties>
</file>

<file path=docProps/custom.xml><?xml version="1.0" encoding="utf-8"?>
<Properties xmlns="http://schemas.openxmlformats.org/officeDocument/2006/custom-properties" xmlns:vt="http://schemas.openxmlformats.org/officeDocument/2006/docPropsVTypes"/>
</file>