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07 Jan - 27 Jan 2020</w:t>
      </w:r>
    </w:p>
    <w:p>
      <w:pPr>
        <w:jc w:val="center"/>
      </w:pPr>
      <w:r>
        <w:rPr>
          <w:rFonts w:ascii="Arial" w:hAnsi="Arial" w:eastAsia="Arial" w:cs="Arial"/>
          <w:sz w:val="26"/>
          <w:szCs w:val="26"/>
          <w:b w:val="1"/>
          <w:bCs w:val="1"/>
        </w:rPr>
        <w:t xml:space="preserve">21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Ushuaia, Argentinien</w:t>
            </w:r>
          </w:p>
          <w:p>
            <w:pPr/>
            <w:r>
              <w:rPr/>
              <w:t xml:space="preserve">	Willkommen in Ushuaia, der südlichsten Stadt der Welt und dem Ausgangspunkt Ihrer Expeditionskreuzfahrt. Die erste Nacht verbringen Sie in einem Hotel — mit schönem Blick auf die Stadt und die Fjorde — bis hinüber nach Chile.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Einschiffung in Ushuaia</w:t>
            </w:r>
          </w:p>
          <w:p>
            <w:pPr/>
            <w:r>
              <w:rPr/>
              <w:t xml:space="preserve">	 Am Nachmittag gemeinsamer Transfer vom Hotel zur Pier, wo die SEA SPIRIT am Morgen angelegt hat. Ihr Expeditionsteam begrüßt Sie herzlich an Bord des kleinen, komfortablen Expeditionsschiffes, das für die nächsten Tage Ihr zuhause sein wird. Genießen Sie das Auslaufen und die beeindruckende Szenerie des Beagle Kanals.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Auf See</w:t>
            </w:r>
          </w:p>
          <w:p>
            <w:pPr/>
            <w:r>
              <w:rPr/>
              <w:t xml:space="preserve">	 Nachdem der Beagle Kanal durchfahren ist und auch Feuerland hinter Ihnen liegt, geht es für die SEA SPIRIT in nordöstliche Richtung zu den Falklandinseln. Halten Sie Ausschau nach Delfinen und Walen! Oft begleiten auch Sturmvögel das Schiff und bieten eine Herausforderung für den Fotografen.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Die Falklandinseln</w:t>
            </w:r>
          </w:p>
          <w:p>
            <w:pPr/>
            <w:r>
              <w:rPr/>
              <w:t xml:space="preserve">	 Die entlegenen und spärlich besiedelten Falklandinseln sind der Traum eines jeden Ornithologen. Wir hoffen auf Anlandungen auf mindestens einer der äußeren Inseln mit großen und gut erreichbaren Kolonien von Pinguinen und Albatrossen. Pelzrobben und Seeelefanten tummeln sich an den Sandstränden während Wale und Delfine im Wasser beobachtet werden können. Die Route hängt stark von den Windverhältnissen in diesem Gebiet ab.</w:t>
            </w:r>
          </w:p>
          <w:p>
            <w:pPr/>
            <w:r>
              <w:rPr/>
              <w:t xml:space="preserve">	 Geplant ist auch ein Besuch von Port Stanley, der kleinen britischen «Hauptstadt» der Falklandinseln. Alles liegt in Stanley nah beieinander: das Falklandmuseum an der Promenade, das Haus des Gouverneurs, die Kathedrale mit dem imposanten Walbogen, das Kriegsdenkmal sowie die vielen Souvenierläden, Pubs und Restaurants.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Südpolarmeer</w:t>
            </w:r>
          </w:p>
          <w:p>
            <w:pPr/>
            <w:r>
              <w:rPr/>
              <w:t xml:space="preserve">	 Weiter geht es von den Falklandinseln mit Kurs Südgeorgien zu. Auf dem Weg passieren Sie Shag Rocks, eine Felsformation, die von Seevögeln eingenommen wird. Sie überqueren die antarktische Konvergenzzone und befinden sich und offiziell in den Gewässern der Antarktis. Vorträge, Workshops und praktische Vorbereitungen für die Anlandungen in der Antarktis — wie das Säubern der Kleidung, um keine Pflanzensamen in das sensible Ökosystem einzuführen — , bestimmen den Tagesablauf und bereiten Sie optimal auf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8-12: Südgeorgien</w:t>
            </w:r>
          </w:p>
          <w:p>
            <w:pPr/>
            <w:r>
              <w:rPr/>
              <w:t xml:space="preserve">	 Die wahre Expeditionskreuzfahrt beginnt!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p>
            <w:pPr/>
            <w:r>
              <w:rPr/>
              <w:t xml:space="preserve">	 Südgeorgien ist einzigartig: eine atemberaubende Landschaft, die einen verstummen lässt, kombiniert mit einem Paradies für Tiere unzähliger Arten. Man nimmt an, dass sich in der Brutsaison ungefähr 100 Millionen Seevögel wie der Albatros, Pinguine, Sturmtaucher und Seeschwalbe auf der Insel aufhalten. An Stränden wie bei Salisbury Plain und St. Andrews Bay leben dicht gedrängt über 100.000 Königspinguin-Paare und hunderte von Pelzrobben. Interessant ist, dass ein Programm zur Ausrottung der von den Walfängern eingeführten Mäuse und Ratten Erfolg zeigt und sich der Bestand der Bodenbrüter erholt und langsam zu ihrem früheren Zustand zurückkehrt.</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13-14: Südpolarmeer</w:t>
            </w:r>
          </w:p>
          <w:p>
            <w:pPr/>
            <w:r>
              <w:rPr/>
              <w:t xml:space="preserve">	 Durch das Südpolarmeer fährt die SEA SPIRIT nun südwestlich in Richtung der Antarktischen Halbinsel. Seevögel wie der Albatros begleiten das Schiff Reise und es lohnt sich immer, nach ihnen und anderen Seevögeln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15-18: Die Südshetlandinseln und die Antarktische Halbinsel</w:t>
            </w:r>
          </w:p>
          <w:p>
            <w:pPr/>
            <w:r>
              <w:rPr/>
              <w:t xml:space="preserve">	Auch in der Antarktis – und besonders hier – hängt die Route hängt stark vom Wetter und von den Eiskonditionen ab. Die Route wird vor Ort festgelegt und den täglichen Konditionen angepasst. Jede Gelegenheit wird optimal genutzt, um diese fantastische Region zu erleben- sei es bei Anlandungen oder bei Ausflügen mit den stabilen Zodiacs. 	 In der Region der Antarktischen Halbinsel findet man eine der schönsten Landschaften der Welt. Geschützte Buchten und enge Kanäle werden von hohen und schneebedeckten Bergen eingeschlossen und von Gletschern umrandet. Eisberge in jeder Form und Größe treiben um die SEA SPIRIT, die sich sicher einen Weg durch das eisige Paradies sucht. 	 Das kalte Wasser bietet einen idealen Lebensgrund für Krill, Wale und viele Robbenarten. Pinguine bevölkern große Kolonien und können auch Meer beobachtet werden – flinke und putzige Schwimmer. Aber auch einige Forschungsstationen bieten die Möglichkeit eines Besuches an und man erhält einen kleinen Eindruck vom Leben der Forscher im Eis. 	 Die Südshetlandinseln sind die nördlichste Inselgruppe der Antarktis. Diese schöne Inselkette bietet Anlandeplätze mit hoher Artenvielfalt und von historischer Bedeutung. Unter anderem liegt hier die Elefanteninsel, wo die Männer der Endurance Expedition von Shackleton viele Monate verbrachten und auf Rettung warteten. 	 Weiter südlich an der Antarktischen Halbinsel befindet sich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19-20: Drakepassage</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21: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 </w:t>
            </w:r>
          </w:p>
          <w:p>
            <w:pPr/>
            <w:r>
              <w:rPr/>
              <w:t xml:space="preserve">Gruppentransfer vom Flughafen zum Hotel in Ushuaia am Vortag der Einschiffung (Tag 1);</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an Bord in der gebuchten Kabinenkategorie;</w:t>
            </w:r>
          </w:p>
          <w:p>
            <w:pPr/>
            <w:r>
              <w:rPr/>
              <w:t xml:space="preserve">Alle geplanten Anlandungen und Fahrten mit den Zodiacs;</w:t>
            </w:r>
          </w:p>
          <w:p>
            <w:pPr/>
            <w:r>
              <w:rPr/>
              <w:t xml:space="preserve">Erfahrene Expeditionsleitung und Lektoren (englisch-/deutschsprachig);</w:t>
            </w:r>
          </w:p>
          <w:p>
            <w:pPr/>
            <w:r>
              <w:rPr/>
              <w:t xml:space="preserve">Alle Mahlzeiten während der Seereise (FR/M/A);</w:t>
            </w:r>
          </w:p>
          <w:p>
            <w:pPr/>
            <w:r>
              <w:rPr/>
              <w:t xml:space="preserve">Tee- und Kaffeestation rund um die Uhr;</w:t>
            </w:r>
          </w:p>
          <w:p>
            <w:pPr/>
            <w:r>
              <w:rPr/>
              <w:t xml:space="preserve">Willkommens- und Abschiedscocktail;</w:t>
            </w:r>
          </w:p>
          <w:p>
            <w:pPr/>
            <w:r>
              <w:rPr/>
              <w:t xml:space="preserve">Leihweise Gummistiefel für die Landgänge;</w:t>
            </w:r>
          </w:p>
          <w:p>
            <w:pPr/>
            <w:r>
              <w:rPr/>
              <w:t xml:space="preserve">Speziell für Polarregionen konzipierter Expeditionsparka (Unser Geschenk, das Sie als Andenken behalten dürfen);</w:t>
            </w:r>
          </w:p>
          <w:p>
            <w:pPr/>
            <w:r>
              <w:rPr/>
              <w:t xml:space="preserve">Informationsmaterial vor der Reise;</w:t>
            </w:r>
          </w:p>
          <w:p>
            <w:pPr/>
            <w:r>
              <w:rPr/>
              <w:t xml:space="preserve">Digitales Logbuch der Reise.</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Visa und Pass- Gebühren (wenn zutreffend);</w:t>
            </w:r>
          </w:p>
          <w:p>
            <w:pPr/>
            <w:r>
              <w:rPr/>
              <w:t xml:space="preserve">Gepäck-und Reiseversicherungen;</w:t>
            </w:r>
          </w:p>
          <w:p>
            <w:pPr/>
            <w:r>
              <w:rPr/>
              <w:t xml:space="preserve">Getränke, außer für besondere Veranstaltungen an Bord;</w:t>
            </w:r>
          </w:p>
          <w:p>
            <w:pPr/>
            <w:r>
              <w:rPr/>
              <w:t xml:space="preserve">Persönliche Ausgaben wie für Wäscherei und Telekommunikation (Telefonate, Fax, Email Service);</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2026-10-14T19:03:28+00:00</dcterms:created>
  <dcterms:modified xsi:type="dcterms:W3CDTF">2026-10-14T19:03:28+00:00</dcterms:modified>
</cp:coreProperties>
</file>

<file path=docProps/custom.xml><?xml version="1.0" encoding="utf-8"?>
<Properties xmlns="http://schemas.openxmlformats.org/officeDocument/2006/custom-properties" xmlns:vt="http://schemas.openxmlformats.org/officeDocument/2006/docPropsVTypes"/>
</file>