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06 Nov - 25 Nov 2017</w:t>
      </w:r>
    </w:p>
    <w:p>
      <w:pPr>
        <w:jc w:val="center"/>
      </w:pPr>
      <w:r>
        <w:rPr>
          <w:rFonts w:ascii="Arial" w:hAnsi="Arial" w:eastAsia="Arial" w:cs="Arial"/>
          <w:sz w:val="26"/>
          <w:szCs w:val="26"/>
          <w:b/>
        </w:rPr>
        <w:t xml:space="preserve">20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Ushuaia, Argentinien</w:t>
            </w:r>
          </w:p>
          <w:p>
            <w:pPr/>
            <w:r>
              <w:rPr/>
              <w:t xml:space="preserve">	Willkommen in Ushuaia, der südlichsten Stadt der Welt und dem Ausgangspunkt Ihrer Expeditionskreuzfahrt. Die erste Nacht verbringen Sie in einem Hotel — mit schönem Blick auf die Stadt und die Fjorde — bis hinüber nach Chile.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Ushuaia</w:t>
            </w:r>
          </w:p>
          <w:p>
            <w:pPr/>
            <w:r>
              <w:rPr/>
              <w:t xml:space="preserve">	Am Nachmittag gemeinsamer Transfer vom Hotel zur Pier, wo die SEA SPIRIT am Morgen angelegt hat. Ihr Expeditionsteam begrüßt Sie herzlich an Bord des kleinen, komfortablen Expeditionsschiffes, das für die nächsten Tage Ihr zuhause sein wird. Genießen Sie das Auslaufen und die beeindruckende Szenerie des Beagle Kanals.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Auf See</w:t>
            </w:r>
          </w:p>
          <w:p>
            <w:pPr/>
            <w:r>
              <w:rPr/>
              <w:t xml:space="preserve">	Nachdem der Beagle Kanal durchfahren ist und auch Feuerland hinter Ihnen liegt, geht es für die SEA SPIRIT in nordöstliche Richtung zu den Falklandinseln. Halten Sie Ausschau nach Delfinen und Walen! Oft begleiten auch Sturmvögel das Schiff und bieten eine Herausforderung für den Fotografen.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Die Falklandinseln</w:t>
            </w:r>
          </w:p>
          <w:p>
            <w:pPr/>
            <w:r>
              <w:rPr/>
              <w:t xml:space="preserve">	 Die entlegenen und spärlich besiedelten Falklandinseln sind der Traum eines jeden Ornithologen. Wir hoffen auf Anlandungen auf mindestens einer der äußeren Inseln mit großen und gut erreichbaren Kolonien von Pinguinen und Albatrossen. Pelzrobben und Seeelefanten tummeln sich an den Sandstränden während Wale und Delfine im Wasser beobachtet werden können. Die Route hängt stark von den Windverhältnissen in diesem Gebiet ab.</w:t>
            </w:r>
          </w:p>
          <w:p>
            <w:pPr/>
            <w:r>
              <w:rPr/>
              <w:t xml:space="preserve">	Geplant ist auch ein Besuch von Port Stanley, der kleinen britischen «Hauptstadt» der Falklandinseln. Alles liegt in Stanley nah beieinander: das Falklandmuseum an der Promenade, das Haus des Gouverneurs, die Kathedrale mit dem imposanten Walbogen, das Kriegsdenkmal sowie die vielen Souvenierläden, Pubs und Restaurants.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Südpolarmeer</w:t>
            </w:r>
          </w:p>
          <w:p>
            <w:pPr/>
            <w:r>
              <w:rPr/>
              <w:t xml:space="preserve">	Weiter geht es von den Falklandinseln mit Kurs Südgeorgien zu. Auf dem Weg passieren Sie Shag Rocks, eine Felsformation, die von Seevögeln eingenommen wird. Sie überqueren die antarktische Konvergenzzone und befinden sich und offiziell in den Gewässern der Antarktis. Vorträge, Workshops und praktische Vorbereitungen für die Anlandungen in der Antarktis — wie das Säubern der Kleidung, um keine Pflanzensamen in das sensible Ökosystem einzuführen — , bestimmen den Tagesablauf und bereiten Sie optimal auf Südgeorgien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8-12: Südgeorgien</w:t>
            </w:r>
          </w:p>
          <w:p>
            <w:pPr/>
            <w:r>
              <w:rPr/>
              <w:t xml:space="preserve">Die wahre Expeditionskreuzfahrt beginnt! Die Route in Südgeorgien hängt stark vom Wetter und vor allem den Windverhältnissen dieser entlegenen Region ab. Ihr erfahrener Kapitän und der Expeditionsleiter legen vor Ort täglich neu die Route und Anlandungen fest und planen nach den örtlichen Konditionen, um das beste Expeditionserlebnis bieten zu können. Es wird jede Gelegenheit genutzt, Ihnen diese außergewöhnliche Region näher zu bringen!Südgeorgien ist einzigartig: eine atemberaubende Landschaft, die einen verstummen lässt, kombiniert mit einem Paradies für Tiere unzähliger Arten. Man nimmt an, dass sich in der Brutsaison ungefähr 100 Millionen Seevögel wie der Albatros, Pinguine, Sturmtaucher und Seeschwalbe auf der Insel aufhalten. An Stränden wie bei Salisbury Plain und St. Andrews Bay leben dicht gedrängt über 100.000 Königspinguin-Paare und hunderte von Pelzrobben. Interessant ist, dass ein Programm zur Ausrottung der von den Walfängern eingeführten Mäuse und Ratten Erfolg zeigt und sich der Bestand der Bodenbrüter erholt und langsam zu ihrem früheren Zustand zurückkehrt.In den Gewässern um Südgeorgien sind heute auch wieder mehr und mehr Wale heimisch. In der historischen Walfangstation Grytviken ist das Haus des Stationsmanagers in ein exzellentes Museum umgebaut worden, das vom South Georgia Heritage Trust betrieben wird. In Grytviken können Sie auch die die letzte Ruhestätte des legendären Polarforschers Sir Ernest Shackleton besuchen.Die Tage in Südgeorgien sind prall gefüllt mit Anlandungen und Aktivitäten, Vorträgen und großem Staunen. In Südgeorgien weiß man nie, wo man hinsehen soll, denn überall gibt es etwas zu entdecken. Sie werden nicht nur viele Fotos mit nach Hause nehmen, sondern auch unvergessliche Erinnerungen.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13-14: Südpolarmeer</w:t>
            </w:r>
          </w:p>
          <w:p>
            <w:pPr/>
            <w:r>
              <w:rPr/>
              <w:t xml:space="preserve">	Durch das Südpolarmeer fährt die SEA SPIRIT nun südwestlich in Richtung der Antarktischen Halbinsel. Seevögel wie der Albatros begleiten das Schiff Reise und es lohnt sich immer, nach ihnen und anderen Seevögeln Ausschau zu halten.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15-17: Die Südshetlandinseln und die Antarktische Halbinsel</w:t>
            </w:r>
          </w:p>
          <w:p>
            <w:pPr/>
            <w:r>
              <w:rPr/>
              <w:t xml:space="preserve">	Auch in der Antarktis — und besonders hier — hängt die Route hängt stark vom Wetter und von den Eiskonditionen ab. Die Route wird vor Ort festgelegt und den täglichen Konditionen angepasst. Jede Gelegenheit wird optimal genutzt, um diese fantastische Region zu erleben- sei es bei Anlandungen oder bei Ausflügen mit den stabilen Zodiacs.</w:t>
            </w:r>
          </w:p>
          <w:p>
            <w:pPr/>
            <w:r>
              <w:rPr/>
              <w:t xml:space="preserve">	In der Region der Antarktischen Halbinsel findet man eine der schönsten Landschaften der Welt. Geschützte Buchten und enge Kanäle werden von hohen und schneebedeckten Bergen eingeschlossen und von Gletschern umrandet. Eisberge in jeder Form und Größe treiben um die SEA SPIRIT, die sich sicher einen Weg durch das eisige Paradies sucht. 	 Das kalte Wasser bietet einen idealen Lebensgrund für Krill, Wale und viele Robbenarten. Pinguine bevölkern große Kolonien und können auch Meer beobachtet werden — flinke und putzige Schwimmer. Aber auch einige Forschungsstationen bieten die Möglichkeit eines Besuches an und man erhält einen kleinen Eindruck vom Leben der Forscher im Eis.</w:t>
            </w:r>
          </w:p>
          <w:p>
            <w:pPr/>
            <w:r>
              <w:rPr/>
              <w:t xml:space="preserve">	Die Südshetlandinseln sind die nördlichste Inselgruppe der Antarktis. Diese schöne Inselkette bietet Anlandeplätze mit hoher Artenvielfalt und von historischer Bedeutung. Unter anderem liegt hier die Elefanteninsel, wo die Männer der Endurance Expedition von Shackleton viele Monate verbrachten und auf Rettung warteten.</w:t>
            </w:r>
          </w:p>
          <w:p>
            <w:pPr/>
            <w:r>
              <w:rPr/>
              <w:t xml:space="preserve">	Weiter südlich an der Antarktischen Halbinsel befindet sich die Gerlachstraße mit interessanten, oft windgeschützten und tierreichen Buchten und unvergesslicher Landschaft. Namen wie die Paradiesbucht bringen es auf den Punkt, denn sie zeigen von Gletschern bedeckte Berge, große Eisberge, Wale auf Nahrungssuche, Robben auf Eisschollen und geschäftige Pinguinkolonien.</w:t>
            </w:r>
          </w:p>
          <w:p>
            <w:pPr/>
            <w:r>
              <w:rPr/>
              <w:t xml:space="preserve">	Noch weiter südlich wiederum der Gerlachstraße liegt der bekannte Lemairekanal. Die enge, wunderschön gelegene Passage wird auch "Kodak Gap" genannt aufgrund der Unmengen von Fotos, die hier geknipst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18-19: Drakepassage</w:t>
            </w:r>
          </w:p>
          <w:p>
            <w:pPr/>
            <w:r>
              <w:rPr/>
              <w:t xml:space="preserve">	Nach einer faszinierenden Zeit in der Antarktis überquert die SEA SPIRIT nun die Drakepassage. Vorträge und Workshops des Expeditionsteams und der gemütliche Aufenthalt an Bord lassen die Tage schnell vergehen. Genießen Sie einen Rückblick auf die Reise mit der Bildershow des Fotografen und freuen Sie sich auf den entspannten Austausch mit den Mitreisenden.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20: Ausschiffung in Ushuaia, Argentinien</w:t>
            </w:r>
          </w:p>
          <w:p>
            <w:pPr/>
            <w:r>
              <w:rPr/>
              <w:t xml:space="preserve">	Am Morgen ist Ushuaia wieder erreicht. Ein Gruppentransfer bringt Sie je nach Wunsch zum Flughafen oder zum Stadtzentrum. Wenn Sie auf die Reise zurück blicken, freuen Sie sich vielleicht schon auf Ihr nächstes Abenteuer im Eis!</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KAYAKING IN DER ANTARKTIS SAISON 2017/18</w:t>
            </w:r>
          </w:p>
          <w:p>
            <w:pPr/>
            <w:r>
              <w:rPr/>
              <w:t xml:space="preserve"> </w:t>
            </w:r>
          </w:p>
          <w:p>
            <w:pPr/>
            <w:r>
              <w:rPr/>
              <w:t xml:space="preserve"> </w:t>
            </w:r>
          </w:p>
          <w:p>
            <w:pPr/>
            <w:r>
              <w:rPr/>
              <w:t xml:space="preserve"> </w:t>
            </w:r>
            <w:r>
              <w:rPr/>
              <w:t xml:space="preserve">Antarktische Halbinsel: 750 € p. P.</w:t>
            </w:r>
          </w:p>
          <w:p>
            <w:pPr/>
            <w:r>
              <w:rPr/>
              <w:t xml:space="preserve"> </w:t>
            </w:r>
          </w:p>
          <w:p>
            <w:pPr/>
            <w:r>
              <w:rPr/>
              <w:t xml:space="preserve"> </w:t>
            </w:r>
          </w:p>
          <w:p>
            <w:pPr/>
            <w:r>
              <w:rPr/>
              <w:t xml:space="preserve"> </w:t>
            </w:r>
            <w:r>
              <w:rPr/>
              <w:t xml:space="preserve">Falkland, Südgeorgien, Antarktis: 850 €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Hotelübernachtung vor der Einschiffung;</w:t>
            </w:r>
          </w:p>
          <w:p>
            <w:pPr/>
            <w:r>
              <w:rPr/>
              <w:t xml:space="preserve">Gruppentransfers: Flughafen - Hotel, Hotel - Schiff und Schiff - Flughafen/Zentrum;</w:t>
            </w:r>
          </w:p>
          <w:p>
            <w:pPr/>
            <w:r>
              <w:rPr/>
              <w:t xml:space="preserve">Unterbringung in der gebuchten Kabinenkategorie;</w:t>
            </w:r>
          </w:p>
          <w:p>
            <w:pPr/>
            <w:r>
              <w:rPr/>
              <w:t xml:space="preserve">Alle Mahlzeiten an Bord während der Reise (FR/M/A);</w:t>
            </w:r>
          </w:p>
          <w:p>
            <w:pPr/>
            <w:r>
              <w:rPr/>
              <w:t xml:space="preserve">24-Stunden Tee- und Kaffeestation an Bord;</w:t>
            </w:r>
          </w:p>
          <w:p>
            <w:pPr/>
            <w:r>
              <w:rPr/>
              <w:t xml:space="preserve">Alle geplanten Landgänge, Zodiacfahrten, Ausflüge lt. Programm;</w:t>
            </w:r>
          </w:p>
          <w:p>
            <w:pPr/>
            <w:r>
              <w:rPr/>
              <w:t xml:space="preserve">Erfahrene Expeditionsleitung und Lektoren;</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einschließlich Kaffeespezialitäten;</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2026-08-21T04:24:26+00:00</dcterms:created>
  <dcterms:modified xsi:type="dcterms:W3CDTF">2026-08-21T04:24:26+00:00</dcterms:modified>
</cp:coreProperties>
</file>

<file path=docProps/custom.xml><?xml version="1.0" encoding="utf-8"?>
<Properties xmlns="http://schemas.openxmlformats.org/officeDocument/2006/custom-properties" xmlns:vt="http://schemas.openxmlformats.org/officeDocument/2006/docPropsVTypes"/>
</file>